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3604" w14:textId="77777777" w:rsidR="00865428" w:rsidRDefault="001E73A2" w:rsidP="00865428">
      <w:pPr>
        <w:pStyle w:val="Kopf"/>
        <w:rPr>
          <w:b/>
          <w:sz w:val="24"/>
        </w:rPr>
      </w:pPr>
      <w:r>
        <w:rPr>
          <w:rFonts w:ascii="Helvetica" w:hAnsi="Helvetica" w:cs="Helvetica"/>
          <w:noProof/>
          <w:lang w:val="en-US" w:eastAsia="en-US"/>
        </w:rPr>
        <w:drawing>
          <wp:anchor distT="0" distB="0" distL="114300" distR="114300" simplePos="0" relativeHeight="251658240" behindDoc="0" locked="0" layoutInCell="1" allowOverlap="1" wp14:anchorId="5A4D45B3" wp14:editId="6177BB51">
            <wp:simplePos x="0" y="0"/>
            <wp:positionH relativeFrom="column">
              <wp:align>left</wp:align>
            </wp:positionH>
            <wp:positionV relativeFrom="paragraph">
              <wp:posOffset>635</wp:posOffset>
            </wp:positionV>
            <wp:extent cx="799465" cy="79946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5428">
        <w:rPr>
          <w:b/>
          <w:sz w:val="24"/>
        </w:rPr>
        <w:t>Freifunk Hamburg</w:t>
      </w:r>
    </w:p>
    <w:p w14:paraId="23E31BDC" w14:textId="77777777" w:rsidR="00865428" w:rsidRDefault="00865428" w:rsidP="00865428">
      <w:pPr>
        <w:pStyle w:val="Kopf"/>
        <w:rPr>
          <w:b/>
          <w:bCs/>
        </w:rPr>
      </w:pPr>
      <w:r w:rsidRPr="00865428">
        <w:t>Bei</w:t>
      </w:r>
      <w:r>
        <w:t>m</w:t>
      </w:r>
      <w:r w:rsidRPr="00865428">
        <w:t xml:space="preserve"> CCC Hansestadt Hamburg e.V.</w:t>
      </w:r>
      <w:r w:rsidRPr="00865428">
        <w:br/>
        <w:t>Humboldtstraße 53-55</w:t>
      </w:r>
      <w:r w:rsidRPr="00865428">
        <w:br/>
      </w:r>
      <w:r w:rsidRPr="00B8019E">
        <w:rPr>
          <w:bCs/>
        </w:rPr>
        <w:t>22083 Hamburg</w:t>
      </w:r>
    </w:p>
    <w:p w14:paraId="5AB089AF" w14:textId="77777777" w:rsidR="00865428" w:rsidRPr="002D63CA" w:rsidRDefault="00865428" w:rsidP="00865428">
      <w:pPr>
        <w:pStyle w:val="Kopf"/>
      </w:pPr>
    </w:p>
    <w:p w14:paraId="419ED258" w14:textId="77777777" w:rsidR="00865428" w:rsidRPr="00F36826" w:rsidRDefault="000B2AB4" w:rsidP="00865428">
      <w:pPr>
        <w:pStyle w:val="Kopf"/>
      </w:pPr>
      <w:r>
        <w:t>Mobil</w:t>
      </w:r>
      <w:r w:rsidR="00B8019E">
        <w:t xml:space="preserve"> (</w:t>
      </w:r>
      <w:r w:rsidR="00865428">
        <w:t>A</w:t>
      </w:r>
      <w:r w:rsidR="00B8019E">
        <w:t>.</w:t>
      </w:r>
      <w:r w:rsidR="00865428">
        <w:t xml:space="preserve"> Schmidt</w:t>
      </w:r>
      <w:r w:rsidR="00B8019E">
        <w:t>)</w:t>
      </w:r>
      <w:r>
        <w:t>:</w:t>
      </w:r>
      <w:r w:rsidRPr="0060088B">
        <w:t xml:space="preserve"> +49 </w:t>
      </w:r>
      <w:r w:rsidR="00C22E40">
        <w:t>151</w:t>
      </w:r>
      <w:r w:rsidRPr="00F36826">
        <w:t xml:space="preserve"> </w:t>
      </w:r>
      <w:r w:rsidR="00C22E40">
        <w:t>26614250</w:t>
      </w:r>
    </w:p>
    <w:p w14:paraId="04F856A9" w14:textId="77777777" w:rsidR="00865428" w:rsidRDefault="00865428" w:rsidP="00865428">
      <w:pPr>
        <w:pStyle w:val="Kopf"/>
      </w:pPr>
      <w:r>
        <w:t>E</w:t>
      </w:r>
      <w:r w:rsidR="00B8019E">
        <w:t>-M</w:t>
      </w:r>
      <w:r>
        <w:t>ail</w:t>
      </w:r>
      <w:r w:rsidR="000B2AB4" w:rsidRPr="00A74379">
        <w:t xml:space="preserve">: </w:t>
      </w:r>
      <w:r>
        <w:t>kontakt@hamburg.freifunk.net</w:t>
      </w:r>
    </w:p>
    <w:p w14:paraId="462138F5" w14:textId="77777777" w:rsidR="00865428" w:rsidRDefault="00865428" w:rsidP="00865428">
      <w:pPr>
        <w:jc w:val="left"/>
        <w:rPr>
          <w:sz w:val="16"/>
        </w:rPr>
      </w:pPr>
      <w:r w:rsidRPr="00865428">
        <w:rPr>
          <w:sz w:val="16"/>
        </w:rPr>
        <w:t>Freifunk Hamburg, CCC Hansestadt Hamburg e.V.</w:t>
      </w:r>
    </w:p>
    <w:p w14:paraId="0392E540" w14:textId="77777777" w:rsidR="00865428" w:rsidRDefault="00865428" w:rsidP="00865428">
      <w:pPr>
        <w:jc w:val="left"/>
        <w:rPr>
          <w:bCs/>
          <w:sz w:val="16"/>
        </w:rPr>
      </w:pPr>
      <w:r w:rsidRPr="00865428">
        <w:rPr>
          <w:sz w:val="16"/>
        </w:rPr>
        <w:t xml:space="preserve">Humboldtstraße 53-55, </w:t>
      </w:r>
      <w:r w:rsidRPr="00865428">
        <w:rPr>
          <w:bCs/>
          <w:sz w:val="16"/>
        </w:rPr>
        <w:t>22083 Hamburg</w:t>
      </w:r>
    </w:p>
    <w:p w14:paraId="35717E59" w14:textId="77777777" w:rsidR="00865428" w:rsidRPr="00865428" w:rsidRDefault="00865428" w:rsidP="00865428">
      <w:pPr>
        <w:jc w:val="left"/>
      </w:pPr>
    </w:p>
    <w:p w14:paraId="5E08FBB7" w14:textId="2E61062F" w:rsidR="00865428" w:rsidRPr="00DF27FB" w:rsidRDefault="003E1853" w:rsidP="00865428">
      <w:r>
        <w:t>Frau/Herr X</w:t>
      </w:r>
    </w:p>
    <w:p w14:paraId="19AD7E17" w14:textId="77777777" w:rsidR="00865428" w:rsidRDefault="00865428" w:rsidP="00865428">
      <w:r>
        <w:t xml:space="preserve">Deutscher Bundestag </w:t>
      </w:r>
    </w:p>
    <w:p w14:paraId="2FCAED55" w14:textId="77777777" w:rsidR="00865428" w:rsidRDefault="00865428" w:rsidP="00865428">
      <w:r>
        <w:t xml:space="preserve">Platz der Republik 1 </w:t>
      </w:r>
    </w:p>
    <w:p w14:paraId="16FF9978" w14:textId="77777777" w:rsidR="00865428" w:rsidRDefault="00865428" w:rsidP="00865428">
      <w:r>
        <w:t xml:space="preserve">11011 Berlin </w:t>
      </w:r>
    </w:p>
    <w:p w14:paraId="66AF3DEC" w14:textId="77777777" w:rsidR="00865428" w:rsidRDefault="00865428" w:rsidP="00865428"/>
    <w:p w14:paraId="6BE782D0" w14:textId="77777777" w:rsidR="00865428" w:rsidRDefault="00865428" w:rsidP="00865428"/>
    <w:p w14:paraId="2B925DF9" w14:textId="77777777" w:rsidR="00865428" w:rsidRDefault="00865428" w:rsidP="00865428"/>
    <w:p w14:paraId="292BEF67" w14:textId="77777777" w:rsidR="00865428" w:rsidRDefault="00865428" w:rsidP="00865428">
      <w:pPr>
        <w:jc w:val="right"/>
      </w:pPr>
    </w:p>
    <w:p w14:paraId="158C0302" w14:textId="77777777" w:rsidR="00865428" w:rsidRPr="00C5789F" w:rsidRDefault="000B2AB4" w:rsidP="00865428">
      <w:pPr>
        <w:jc w:val="right"/>
      </w:pPr>
      <w:r>
        <w:t xml:space="preserve">Hamburg, </w:t>
      </w:r>
      <w:r>
        <w:rPr>
          <w:rFonts w:ascii="HAW Frutiger Next Regular" w:hAnsi="HAW Frutiger Next Regular"/>
        </w:rPr>
        <w:fldChar w:fldCharType="begin"/>
      </w:r>
      <w:r>
        <w:rPr>
          <w:rFonts w:ascii="HAW Frutiger Next Regular" w:hAnsi="HAW Frutiger Next Regular"/>
        </w:rPr>
        <w:instrText xml:space="preserve"> </w:instrText>
      </w:r>
      <w:r>
        <w:instrText>DATE</w:instrText>
      </w:r>
      <w:r>
        <w:rPr>
          <w:rFonts w:ascii="HAW Frutiger Next Regular" w:hAnsi="HAW Frutiger Next Regular"/>
        </w:rPr>
        <w:instrText xml:space="preserve"> \@"</w:instrText>
      </w:r>
      <w:r>
        <w:instrText>d. MMMM yyyy</w:instrText>
      </w:r>
      <w:r>
        <w:rPr>
          <w:rFonts w:ascii="HAW Frutiger Next Regular" w:hAnsi="HAW Frutiger Next Regular"/>
        </w:rPr>
        <w:instrText xml:space="preserve">" </w:instrText>
      </w:r>
      <w:r>
        <w:rPr>
          <w:rFonts w:ascii="HAW Frutiger Next Regular" w:hAnsi="HAW Frutiger Next Regular"/>
        </w:rPr>
        <w:fldChar w:fldCharType="separate"/>
      </w:r>
      <w:r w:rsidR="003E1853">
        <w:rPr>
          <w:noProof/>
        </w:rPr>
        <w:t>14. Juni 2015</w:t>
      </w:r>
      <w:r>
        <w:rPr>
          <w:rFonts w:ascii="HAW Frutiger Next Regular" w:hAnsi="HAW Frutiger Next Regular"/>
        </w:rPr>
        <w:fldChar w:fldCharType="end"/>
      </w:r>
    </w:p>
    <w:p w14:paraId="375C2D3B" w14:textId="77777777" w:rsidR="00865428" w:rsidRDefault="00865428" w:rsidP="00865428"/>
    <w:p w14:paraId="4A9D6F70" w14:textId="77777777" w:rsidR="006C249D" w:rsidRPr="006C249D" w:rsidRDefault="006C249D" w:rsidP="006C249D">
      <w:pPr>
        <w:rPr>
          <w:b/>
        </w:rPr>
      </w:pPr>
    </w:p>
    <w:p w14:paraId="42EDC48F" w14:textId="31BA63D4" w:rsidR="00865428" w:rsidRDefault="006C249D" w:rsidP="006C249D">
      <w:pPr>
        <w:rPr>
          <w:b/>
        </w:rPr>
      </w:pPr>
      <w:r w:rsidRPr="006C249D">
        <w:rPr>
          <w:b/>
        </w:rPr>
        <w:t xml:space="preserve">Entwurf eines Gesetzes zur Einführung einer Speicherpflicht und einer </w:t>
      </w:r>
      <w:proofErr w:type="spellStart"/>
      <w:r w:rsidRPr="006C249D">
        <w:rPr>
          <w:b/>
        </w:rPr>
        <w:t>Höchstspeicherfrist</w:t>
      </w:r>
      <w:proofErr w:type="spellEnd"/>
      <w:r w:rsidRPr="006C249D">
        <w:rPr>
          <w:b/>
        </w:rPr>
        <w:t xml:space="preserve"> für Verkehrsdaten</w:t>
      </w:r>
    </w:p>
    <w:p w14:paraId="7B8E9893" w14:textId="77777777" w:rsidR="006C249D" w:rsidRDefault="006C249D" w:rsidP="006C249D"/>
    <w:p w14:paraId="369A6B3B" w14:textId="4C89C8C3" w:rsidR="00865428" w:rsidRDefault="003E1853" w:rsidP="00865428">
      <w:r>
        <w:t>Sehr geehrte/r</w:t>
      </w:r>
      <w:r w:rsidR="00865428">
        <w:t xml:space="preserve"> </w:t>
      </w:r>
      <w:r>
        <w:t>Frau/Herr X</w:t>
      </w:r>
      <w:bookmarkStart w:id="0" w:name="_GoBack"/>
      <w:bookmarkEnd w:id="0"/>
      <w:r w:rsidR="00DF27FB" w:rsidRPr="00DF27FB">
        <w:t>,</w:t>
      </w:r>
    </w:p>
    <w:p w14:paraId="5D1082A2" w14:textId="77777777" w:rsidR="00865428" w:rsidRDefault="00865428" w:rsidP="00865428"/>
    <w:p w14:paraId="7847E573" w14:textId="62CA47C9" w:rsidR="006C249D" w:rsidRDefault="006C249D" w:rsidP="006C249D">
      <w:r>
        <w:t>nachdem wir uns in unserem Schreiben vom 15. März bereits äußerst besorgt wegen des "Re</w:t>
      </w:r>
      <w:r>
        <w:softHyphen/>
        <w:t xml:space="preserve">ferentenentwurfs eines Zweiten Gesetzes zur Änderung des Telemediengesetzes" in Bezug auf seine Auswirkungen auf freie Netzwerke an Sie persönlich gewandt haben, sehen wir nun mit mindestens ebenso großer Besorgnis den "Entwurf eines Gesetzes zur </w:t>
      </w:r>
      <w:proofErr w:type="spellStart"/>
      <w:r>
        <w:t>Einführung</w:t>
      </w:r>
      <w:proofErr w:type="spellEnd"/>
      <w:r>
        <w:t xml:space="preserve"> einer Speicherpflicht und einer </w:t>
      </w:r>
      <w:proofErr w:type="spellStart"/>
      <w:r>
        <w:t>Höchstspeicherfrist</w:t>
      </w:r>
      <w:proofErr w:type="spellEnd"/>
      <w:r>
        <w:t xml:space="preserve"> für Verkehrsdaten" des BMJV.</w:t>
      </w:r>
    </w:p>
    <w:p w14:paraId="793A5BBE" w14:textId="77777777" w:rsidR="006C249D" w:rsidRDefault="006C249D" w:rsidP="006C249D"/>
    <w:p w14:paraId="4EDE88AD" w14:textId="5B7D9C9D" w:rsidR="006C249D" w:rsidRDefault="006C249D" w:rsidP="006C249D">
      <w:r>
        <w:t xml:space="preserve">Die in diesem Gesetzesentwurf verwendete Terminologie der "Speicherpflicht und einer </w:t>
      </w:r>
      <w:proofErr w:type="spellStart"/>
      <w:r>
        <w:t>Höchstspeicherfrist</w:t>
      </w:r>
      <w:proofErr w:type="spellEnd"/>
      <w:r>
        <w:t xml:space="preserve"> für Verkehrsdaten" ist schlicht für ein Synonym der </w:t>
      </w:r>
      <w:proofErr w:type="spellStart"/>
      <w:r>
        <w:t>Vorratsdatenspeiche</w:t>
      </w:r>
      <w:r>
        <w:softHyphen/>
        <w:t>rung</w:t>
      </w:r>
      <w:proofErr w:type="spellEnd"/>
      <w:r>
        <w:t xml:space="preserve"> (VDS). Dementsprechend werden wir im Folgenden nur noch von </w:t>
      </w:r>
      <w:proofErr w:type="spellStart"/>
      <w:r>
        <w:t>Vorratsdatenspeiche</w:t>
      </w:r>
      <w:r>
        <w:softHyphen/>
        <w:t>rung</w:t>
      </w:r>
      <w:proofErr w:type="spellEnd"/>
      <w:r>
        <w:t xml:space="preserve"> sprechen.</w:t>
      </w:r>
    </w:p>
    <w:p w14:paraId="4A2E2A0A" w14:textId="77777777" w:rsidR="006C249D" w:rsidRDefault="006C249D" w:rsidP="006C249D"/>
    <w:p w14:paraId="680FAFA0" w14:textId="4437489A" w:rsidR="006C249D" w:rsidRDefault="006C249D" w:rsidP="006C249D">
      <w:r>
        <w:t>In Hamburg gibt es mittlerweile über 800 öffentliche, unbegrenzt kostenlose und freie WLAN Zugangspunkte</w:t>
      </w:r>
      <w:r>
        <w:rPr>
          <w:rStyle w:val="FootnoteReference"/>
        </w:rPr>
        <w:footnoteReference w:id="1"/>
      </w:r>
      <w:r>
        <w:t xml:space="preserve"> über Freifunk, die überwiegend von Privatpersonen, kleinen Gewerbetre</w:t>
      </w:r>
      <w:r>
        <w:t>i</w:t>
      </w:r>
      <w:r>
        <w:t xml:space="preserve">benden und Vereinen betrieben werden. Die Einführung einer Speicherpflicht für </w:t>
      </w:r>
      <w:proofErr w:type="spellStart"/>
      <w:r>
        <w:t>Freifu</w:t>
      </w:r>
      <w:r>
        <w:t>n</w:t>
      </w:r>
      <w:r>
        <w:t>ker</w:t>
      </w:r>
      <w:r w:rsidR="00E543D3">
        <w:t>_innen</w:t>
      </w:r>
      <w:proofErr w:type="spellEnd"/>
      <w:r>
        <w:t xml:space="preserve"> widerspricht den Festlegungen des Koalitionsvertrags, der die Förderung ebensol</w:t>
      </w:r>
      <w:r>
        <w:softHyphen/>
        <w:t>cher "[...] heterogener, frei vernetzter und lokaler Communities und ihrer Infrastrukturen [...]" in Aussicht stellt (Koalitionsvertrag zwischen CDU/CSU und SPD, Abschnitt Wachstum, Innovation und Wohlstand, Unterabschnitt Digitale Infrastruktur)</w:t>
      </w:r>
      <w:r w:rsidR="00856652">
        <w:rPr>
          <w:rStyle w:val="FootnoteReference"/>
        </w:rPr>
        <w:footnoteReference w:id="2"/>
      </w:r>
      <w:r>
        <w:t>.</w:t>
      </w:r>
    </w:p>
    <w:p w14:paraId="3CD17FD7" w14:textId="77777777" w:rsidR="006C249D" w:rsidRDefault="006C249D" w:rsidP="006C249D"/>
    <w:p w14:paraId="4C223877" w14:textId="52A75E55" w:rsidR="006C249D" w:rsidRDefault="006C249D" w:rsidP="006C249D">
      <w:r>
        <w:t xml:space="preserve">Die Speicherung von nutzerbezogenen Daten, wie sie durch den vorliegenden Gesetzentwurf vorgeschrieben wird, ist nicht mit dem Betrieb freier Netze vereinbar. Sie ist technisch und wirtschaftlich für das nach dem "Mitmach-Prinzip" aufgebaute Freifunk-Netzwerk nicht durchführbar und würde das seit Jahren bestehende ehrenamtliche Engagement der </w:t>
      </w:r>
      <w:proofErr w:type="spellStart"/>
      <w:r>
        <w:t>Freifu</w:t>
      </w:r>
      <w:r>
        <w:t>n</w:t>
      </w:r>
      <w:r>
        <w:t>ker_innen</w:t>
      </w:r>
      <w:proofErr w:type="spellEnd"/>
      <w:r>
        <w:t xml:space="preserve"> mit dem Inkrafttreten des Gesetzes vernichten. Kurzum: Die Wiedereinführung der VDS in der intendierten Form würde das sofortige Aus </w:t>
      </w:r>
      <w:proofErr w:type="gramStart"/>
      <w:r>
        <w:t>sämtlicher Freifunk-Pro</w:t>
      </w:r>
      <w:r>
        <w:softHyphen/>
        <w:t>jekte</w:t>
      </w:r>
      <w:proofErr w:type="gramEnd"/>
      <w:r>
        <w:t xml:space="preserve"> nicht nur </w:t>
      </w:r>
      <w:r>
        <w:lastRenderedPageBreak/>
        <w:t>in Hamburg, sondern deutschlandweit bedeuten. Das betrifft dann ca. 14.000 Zugangspunkte und damit fast alle in Deutschland verfügbaren offenen WLANs (ca. 15.000).</w:t>
      </w:r>
    </w:p>
    <w:p w14:paraId="57DD1382" w14:textId="77777777" w:rsidR="006C249D" w:rsidRDefault="006C249D" w:rsidP="006C249D"/>
    <w:p w14:paraId="574239BE" w14:textId="77777777" w:rsidR="006C249D" w:rsidRDefault="006C249D" w:rsidP="006C249D">
      <w:r>
        <w:t>Im Detail sehen wir folgende Probleme mit dem vorliegenden Gesetzesentwurf:</w:t>
      </w:r>
    </w:p>
    <w:p w14:paraId="22AE0DDC" w14:textId="77777777" w:rsidR="006C249D" w:rsidRDefault="006C249D" w:rsidP="006C249D"/>
    <w:p w14:paraId="0A56709D" w14:textId="57EF1781" w:rsidR="006C249D" w:rsidRDefault="006C249D" w:rsidP="006C249D">
      <w:r>
        <w:t>Mit der VDS wird einmal mehr die Totalüberwachung aller Kommunikationswege eingeführt. Nicht nur die einfachen Bürger sind bereits heute von der Überwachung betroffen: Auch A</w:t>
      </w:r>
      <w:r>
        <w:t>b</w:t>
      </w:r>
      <w:r>
        <w:t xml:space="preserve">geordnete sind betroffen, wie Thomas </w:t>
      </w:r>
      <w:proofErr w:type="spellStart"/>
      <w:r>
        <w:t>Jarzombek</w:t>
      </w:r>
      <w:proofErr w:type="spellEnd"/>
      <w:r>
        <w:t xml:space="preserve"> (CDU) über die Überwachung der Bunde</w:t>
      </w:r>
      <w:r>
        <w:t>s</w:t>
      </w:r>
      <w:r>
        <w:t>tags IT feststellt: "Wir können zu diesem Zeit</w:t>
      </w:r>
      <w:r>
        <w:softHyphen/>
        <w:t>punkt nicht sicher sein, dass diese vertraulichen Daten vor Zugriffen geschützt sind." und "Wenn man sich vorstellt, dass wir einmal in wen</w:t>
      </w:r>
      <w:r>
        <w:t>i</w:t>
      </w:r>
      <w:r>
        <w:t>ger demokratischen Zeiten leben könnten, sind die Abgeordneten wie ein offenes Buch"</w:t>
      </w:r>
      <w:r>
        <w:rPr>
          <w:rStyle w:val="FootnoteReference"/>
        </w:rPr>
        <w:footnoteReference w:id="3"/>
      </w:r>
      <w:r>
        <w:t xml:space="preserve">. Weiter führt Lars Klingbeil (SPD) an: "Ich frage mich: Wie ist das eigentlich vereinbar mit dem freien Mandat. Es müssen sich ja schließlich auch Bürger vertraulich an uns wenden können". Bei der geplanten Einführung der VDS stellen sich die Probleme des Schutzes von erfassten Daten und eines zukünftigen </w:t>
      </w:r>
      <w:proofErr w:type="spellStart"/>
      <w:r>
        <w:t>Miss</w:t>
      </w:r>
      <w:r>
        <w:softHyphen/>
        <w:t>brauchspotenziales</w:t>
      </w:r>
      <w:proofErr w:type="spellEnd"/>
      <w:r>
        <w:t>, sowie der vertraulichen Kommunikation mit Abgeordneten (Daten sollen bei der VDS zumindest mit erfasst werden) in noch größerem Umfang, da sie nicht auf die IT-Infrastruktur des Bundestages beschränkt sind.</w:t>
      </w:r>
    </w:p>
    <w:p w14:paraId="6EFA41DB" w14:textId="77777777" w:rsidR="006C249D" w:rsidRDefault="006C249D" w:rsidP="006C249D"/>
    <w:p w14:paraId="312AF9A6" w14:textId="4B777F7E" w:rsidR="006C249D" w:rsidRDefault="006C249D" w:rsidP="006C249D">
      <w:r>
        <w:t>Die VDS bezieht sich allerdings nicht nur auf Abgeordnete, sondern natürlich auf alle Ei</w:t>
      </w:r>
      <w:r>
        <w:t>n</w:t>
      </w:r>
      <w:r>
        <w:t>woh</w:t>
      </w:r>
      <w:r>
        <w:softHyphen/>
        <w:t>ner. Berufsgeheimnisträger sollen von der Auswertung der Daten nicht betroffen sein. Ihre Daten werden aber gleichwohl gespeichert und liegen damit prinzipiell für spätere Z</w:t>
      </w:r>
      <w:r>
        <w:t>u</w:t>
      </w:r>
      <w:r>
        <w:t xml:space="preserve">griffe vor, da sich kein sinnvoller Ausschluss der Daten solcher Personen umsetzen lässt. Die </w:t>
      </w:r>
      <w:proofErr w:type="spellStart"/>
      <w:r>
        <w:t>Spei</w:t>
      </w:r>
      <w:r>
        <w:softHyphen/>
        <w:t>chersysteme</w:t>
      </w:r>
      <w:proofErr w:type="spellEnd"/>
      <w:r>
        <w:t xml:space="preserve"> </w:t>
      </w:r>
      <w:r w:rsidR="00A21CE2">
        <w:t>„</w:t>
      </w:r>
      <w:r>
        <w:t>wissen nicht</w:t>
      </w:r>
      <w:r w:rsidR="00A21CE2">
        <w:t>“</w:t>
      </w:r>
      <w:r>
        <w:t>, dass es sich bei einem Verbindungspartner um einen Beruf</w:t>
      </w:r>
      <w:r>
        <w:t>s</w:t>
      </w:r>
      <w:r>
        <w:t>geheimnisträger handelt. Missbrauch ist hiermit Tür und Tor geöffnet, da davon auszugehen ist, dass vorliegende Daten auch genutzt werden. Zudem sind eben diese Berufsgeheimnistr</w:t>
      </w:r>
      <w:r>
        <w:t>ä</w:t>
      </w:r>
      <w:r>
        <w:t>ger nicht scharf definiert. Der Begriff Journalist beispiels</w:t>
      </w:r>
      <w:r>
        <w:softHyphen/>
        <w:t>weise ist nicht geschützt. Quelle</w:t>
      </w:r>
      <w:r>
        <w:t>n</w:t>
      </w:r>
      <w:r>
        <w:t>schutz kann deshalb nicht mehr gewährleistet werden, was einen massiven Eingriff in die Pressefreiheit bedeutet. Für potentielle Presseinformanten wird die Hemmschwelle zur Info</w:t>
      </w:r>
      <w:r>
        <w:t>r</w:t>
      </w:r>
      <w:r>
        <w:t>mationsweitergabe erhöht.</w:t>
      </w:r>
    </w:p>
    <w:p w14:paraId="1283850C" w14:textId="77777777" w:rsidR="006C249D" w:rsidRDefault="006C249D" w:rsidP="006C249D"/>
    <w:p w14:paraId="58B81B23" w14:textId="585EE81D" w:rsidR="006C249D" w:rsidRDefault="006C249D" w:rsidP="006C249D">
      <w:r>
        <w:t>Es entstehen lückenlose Bewegungsprofile aller Bürger die in irgendeiner Form elektronische Kommunikation nutzen, sowie deren kompletter sozialer Graph</w:t>
      </w:r>
      <w:r>
        <w:rPr>
          <w:rStyle w:val="FootnoteReference"/>
        </w:rPr>
        <w:footnoteReference w:id="4"/>
      </w:r>
      <w:r>
        <w:t>. Eindrucksvoll stellen dies die Daten der Abgeordneten Malte Spitz</w:t>
      </w:r>
      <w:r>
        <w:rPr>
          <w:rStyle w:val="FootnoteReference"/>
        </w:rPr>
        <w:footnoteReference w:id="5"/>
      </w:r>
      <w:r>
        <w:t xml:space="preserve">, Ton </w:t>
      </w:r>
      <w:proofErr w:type="spellStart"/>
      <w:r>
        <w:t>Siedsma</w:t>
      </w:r>
      <w:proofErr w:type="spellEnd"/>
      <w:r>
        <w:rPr>
          <w:rStyle w:val="FootnoteReference"/>
        </w:rPr>
        <w:footnoteReference w:id="6"/>
      </w:r>
      <w:r>
        <w:t xml:space="preserve"> und Balthasar </w:t>
      </w:r>
      <w:proofErr w:type="spellStart"/>
      <w:r>
        <w:t>Glättli</w:t>
      </w:r>
      <w:proofErr w:type="spellEnd"/>
      <w:r>
        <w:rPr>
          <w:rStyle w:val="FootnoteReference"/>
        </w:rPr>
        <w:footnoteReference w:id="7"/>
      </w:r>
      <w:r>
        <w:t xml:space="preserve"> dar.</w:t>
      </w:r>
    </w:p>
    <w:p w14:paraId="6C9FB879" w14:textId="77777777" w:rsidR="006C249D" w:rsidRDefault="006C249D" w:rsidP="006C249D"/>
    <w:p w14:paraId="29F5F2A5" w14:textId="6A97CED3" w:rsidR="006C249D" w:rsidRDefault="006C249D" w:rsidP="006C249D">
      <w:r>
        <w:t xml:space="preserve">Der als Kontrollmechanismus angedachte Richtervorbehalt ist ein Placebo. Zunächst bezieht er sich nicht auf die Bestandsdatenauskunft. Allein im Jahr 2014 gab es laut </w:t>
      </w:r>
      <w:proofErr w:type="spellStart"/>
      <w:r>
        <w:t>BNetzA</w:t>
      </w:r>
      <w:proofErr w:type="spellEnd"/>
      <w:r>
        <w:t xml:space="preserve"> 7 </w:t>
      </w:r>
      <w:proofErr w:type="spellStart"/>
      <w:r>
        <w:t>Mio</w:t>
      </w:r>
      <w:proofErr w:type="spellEnd"/>
      <w:r>
        <w:t xml:space="preserve"> Bestandsdatenabfragen von sog. Bedarfsträgern, die sich nicht nur aus Strafermittlungsbehö</w:t>
      </w:r>
      <w:r>
        <w:t>r</w:t>
      </w:r>
      <w:r>
        <w:t xml:space="preserve">den zusammensetzen. Das bedeutet eine Bestandsdatenauskunft alle fünf Sekunden. Zudem zeigt die ebenfalls unter Richtervorbehalt stehende Funkzellenabfrage (FZA) sowie die </w:t>
      </w:r>
      <w:proofErr w:type="spellStart"/>
      <w:r>
        <w:t>Tele</w:t>
      </w:r>
      <w:r>
        <w:softHyphen/>
        <w:t>kommunikationsüberwachung</w:t>
      </w:r>
      <w:proofErr w:type="spellEnd"/>
      <w:r>
        <w:t xml:space="preserve"> (TKÜ), dass Richter mit schieren Massen an Anfragen </w:t>
      </w:r>
      <w:r w:rsidR="00856652">
        <w:t>übe</w:t>
      </w:r>
      <w:r w:rsidR="00856652">
        <w:t>r</w:t>
      </w:r>
      <w:r w:rsidR="00856652">
        <w:t>fordert sind</w:t>
      </w:r>
      <w:r>
        <w:t xml:space="preserve"> (6,5 Mio</w:t>
      </w:r>
      <w:r w:rsidR="00856652">
        <w:t xml:space="preserve">. </w:t>
      </w:r>
      <w:r>
        <w:t xml:space="preserve">Datensätze allein in </w:t>
      </w:r>
      <w:r w:rsidR="00856652">
        <w:t>Berlin zwi</w:t>
      </w:r>
      <w:r w:rsidR="00856652">
        <w:softHyphen/>
        <w:t>schen 2009 und 2012</w:t>
      </w:r>
      <w:r>
        <w:t>)</w:t>
      </w:r>
      <w:r w:rsidR="00856652">
        <w:rPr>
          <w:rStyle w:val="FootnoteReference"/>
        </w:rPr>
        <w:footnoteReference w:id="8"/>
      </w:r>
      <w:r>
        <w:t>. In der Recht</w:t>
      </w:r>
      <w:r>
        <w:t>s</w:t>
      </w:r>
      <w:r>
        <w:t xml:space="preserve">praxis führt dies zum ungeprüften </w:t>
      </w:r>
      <w:r w:rsidR="00A21CE2">
        <w:t>„</w:t>
      </w:r>
      <w:r>
        <w:t>Durch</w:t>
      </w:r>
      <w:r>
        <w:softHyphen/>
        <w:t>winken</w:t>
      </w:r>
      <w:r w:rsidR="00A21CE2">
        <w:t>“</w:t>
      </w:r>
      <w:r w:rsidR="009473BF">
        <w:t xml:space="preserve"> derlei Anfragen.</w:t>
      </w:r>
    </w:p>
    <w:p w14:paraId="5CE673BB" w14:textId="77777777" w:rsidR="009473BF" w:rsidRDefault="009473BF" w:rsidP="006C249D"/>
    <w:p w14:paraId="50742069" w14:textId="77777777" w:rsidR="00856652" w:rsidRDefault="00856652" w:rsidP="006C249D"/>
    <w:p w14:paraId="5B6A711E" w14:textId="260A130B" w:rsidR="006C249D" w:rsidRDefault="00856652" w:rsidP="006C249D">
      <w:r>
        <w:lastRenderedPageBreak/>
        <w:t>D</w:t>
      </w:r>
      <w:r w:rsidR="006C249D">
        <w:t xml:space="preserve">as Deutsche </w:t>
      </w:r>
      <w:r>
        <w:t>Institut</w:t>
      </w:r>
      <w:r w:rsidR="006C249D">
        <w:t xml:space="preserve"> für Menschenrechte weist zutreffend darauf hin, dass grausame Attent</w:t>
      </w:r>
      <w:r w:rsidR="006C249D">
        <w:t>a</w:t>
      </w:r>
      <w:r w:rsidR="006C249D">
        <w:t xml:space="preserve">te, wie jüngst auf die Redaktion des Satiremagazins Charlie </w:t>
      </w:r>
      <w:proofErr w:type="spellStart"/>
      <w:r w:rsidR="006C249D">
        <w:t>Hebdo</w:t>
      </w:r>
      <w:proofErr w:type="spellEnd"/>
      <w:r w:rsidR="006C249D">
        <w:t xml:space="preserve"> in Paris geschehen, nur allzu willkommen sind, um tiefgreifende Grundrec</w:t>
      </w:r>
      <w:r>
        <w:t>htseingriffe zu legitimieren</w:t>
      </w:r>
      <w:r>
        <w:rPr>
          <w:rStyle w:val="FootnoteReference"/>
        </w:rPr>
        <w:footnoteReference w:id="9"/>
      </w:r>
      <w:r w:rsidR="006C249D">
        <w:t>. Bitte lassen Sie sich hiervon nicht bee</w:t>
      </w:r>
      <w:r>
        <w:t>indrucken. Studien, die einen Si</w:t>
      </w:r>
      <w:r w:rsidR="006C249D">
        <w:t>cherheitszuwachs durch VDS bel</w:t>
      </w:r>
      <w:r w:rsidR="006C249D">
        <w:t>e</w:t>
      </w:r>
      <w:r w:rsidR="006C249D">
        <w:t>gen, existieren nicht. Im Gegenteil hat das Max-Planck-Institut für ausländisches und In</w:t>
      </w:r>
      <w:r w:rsidR="006C249D">
        <w:softHyphen/>
        <w:t xml:space="preserve">ternationales Strafrecht festgestellt, dass VDS de facto nicht </w:t>
      </w:r>
      <w:r>
        <w:t>zu mehr Aufklärung geführt hat</w:t>
      </w:r>
      <w:r>
        <w:rPr>
          <w:rStyle w:val="FootnoteReference"/>
        </w:rPr>
        <w:footnoteReference w:id="10"/>
      </w:r>
      <w:r w:rsidR="006C249D">
        <w:t>. Auch die Argumentation, durch VDS könnten Terroranschläge verhindert werden, e</w:t>
      </w:r>
      <w:r w:rsidR="006C249D">
        <w:t>r</w:t>
      </w:r>
      <w:r w:rsidR="006C249D">
        <w:t>weist sich - wie die Studie zeigt - bei Lichte betrachtet nicht als wahr. Insgesamt beruht das Sicherheitsargument empirisch be</w:t>
      </w:r>
      <w:r w:rsidR="006C249D">
        <w:softHyphen/>
        <w:t>trachtet ausschließlich auf Spekulationen.</w:t>
      </w:r>
    </w:p>
    <w:p w14:paraId="6B895B72" w14:textId="77777777" w:rsidR="00856652" w:rsidRDefault="00856652" w:rsidP="006C249D"/>
    <w:p w14:paraId="1D826930" w14:textId="5137E5DD" w:rsidR="006C249D" w:rsidRDefault="006C249D" w:rsidP="006C249D">
      <w:r>
        <w:t xml:space="preserve">Ferner kann eine vollständige Datensicherheit nicht garantiert werden. Jedes </w:t>
      </w:r>
      <w:proofErr w:type="spellStart"/>
      <w:r>
        <w:t>computertechni</w:t>
      </w:r>
      <w:r>
        <w:softHyphen/>
        <w:t>sche</w:t>
      </w:r>
      <w:proofErr w:type="spellEnd"/>
      <w:r>
        <w:t xml:space="preserve"> System ist - nicht nur theoretisch - angreifbar. Die Datensicherheit wird in die Verant</w:t>
      </w:r>
      <w:r>
        <w:softHyphen/>
        <w:t xml:space="preserve">wortung der (notwendigerweise profitorientiert arbeitenden) Internet-Provider gelegt, die für die Speicherung zuständig sind. Nicht nur das Abgreifen der Daten durch Unbefugte stellt einen schweren Eingriff in die Persönlichkeitsrechte der Betroffenen dar. Auch die </w:t>
      </w:r>
      <w:proofErr w:type="spellStart"/>
      <w:r>
        <w:t>Manipula</w:t>
      </w:r>
      <w:r>
        <w:softHyphen/>
        <w:t>tion</w:t>
      </w:r>
      <w:r w:rsidR="00856652">
        <w:t>smöglichkeiten</w:t>
      </w:r>
      <w:proofErr w:type="spellEnd"/>
      <w:r>
        <w:t xml:space="preserve"> eröffnen Kriminellen die Möglichkeit, das </w:t>
      </w:r>
      <w:r w:rsidR="00A21CE2">
        <w:t>„</w:t>
      </w:r>
      <w:r>
        <w:t>digitale Leben</w:t>
      </w:r>
      <w:r w:rsidR="00A21CE2">
        <w:t>“</w:t>
      </w:r>
      <w:r>
        <w:t xml:space="preserve"> der Betroffe</w:t>
      </w:r>
      <w:r>
        <w:softHyphen/>
        <w:t>nen zu verfälschen, die in einem möglichen (straf-)gerichtlichen Verfahren praktisch niemals eine erfolgte Manipulation und damit die Unrichtigkeit der Daten beweisen könnten.</w:t>
      </w:r>
    </w:p>
    <w:p w14:paraId="0F808302" w14:textId="77777777" w:rsidR="00856652" w:rsidRDefault="00856652" w:rsidP="006C249D"/>
    <w:p w14:paraId="2F0A0F62" w14:textId="7B1F1362" w:rsidR="006C249D" w:rsidRDefault="006C249D" w:rsidP="006C249D">
      <w:r>
        <w:t xml:space="preserve">Zuletzt überzeugt die Neuregelung auch vor dem Hintergrund der Entscheidungen des BVerfG und des EuGH nicht. Dass die intendierte Regelung die richterlichen Erwägungen in wesentlichen Teilen außer Acht lässt, wurde in den vergangen Wochen schon häufig erwähnt, allen voran von der Bundesdatenschutzbeauftragten </w:t>
      </w:r>
      <w:proofErr w:type="spellStart"/>
      <w:r>
        <w:t>Voßhoff</w:t>
      </w:r>
      <w:proofErr w:type="spellEnd"/>
      <w:r w:rsidR="00856652">
        <w:rPr>
          <w:rStyle w:val="FootnoteReference"/>
        </w:rPr>
        <w:footnoteReference w:id="11"/>
      </w:r>
      <w:r>
        <w:t>. Dies dürfte selbst der Bundes</w:t>
      </w:r>
      <w:r>
        <w:softHyphen/>
        <w:t xml:space="preserve">regierung bekannt sein und sei daher hier nur der Vollständigkeit halber erwähnt. </w:t>
      </w:r>
    </w:p>
    <w:p w14:paraId="15240ED0" w14:textId="77777777" w:rsidR="006C249D" w:rsidRDefault="006C249D" w:rsidP="006C249D"/>
    <w:p w14:paraId="03823AE7" w14:textId="18D3E3B8" w:rsidR="00865428" w:rsidRDefault="006C249D" w:rsidP="006C249D">
      <w:r>
        <w:t xml:space="preserve">Vor diesem Hintergrund bitten wir Sie, im anstehenden Beratungs- und Abstimmungsverlauf die vorstehenden Punkte zu berücksichtigen und Ihre Fraktionskolleginnen und -kollegen auf die Gefahren der VDS aufmerksam zu machen. Wir hoffen, dass </w:t>
      </w:r>
      <w:proofErr w:type="spellStart"/>
      <w:r>
        <w:t>Freifunker_innen</w:t>
      </w:r>
      <w:proofErr w:type="spellEnd"/>
      <w:r>
        <w:t xml:space="preserve"> auch in Zukunft </w:t>
      </w:r>
      <w:r w:rsidR="00856652">
        <w:t>ihr</w:t>
      </w:r>
      <w:r>
        <w:t xml:space="preserve"> freiwilliges Engagement für die Allgemeinheit fortsetzen dürfen. Dafür bitten wir Sie um Mithilfe. Selbstverständlich stehen wir Ihnen und Ihrer Fraktion jederzeit für per</w:t>
      </w:r>
      <w:r>
        <w:softHyphen/>
        <w:t>sönliche Gespräche sowie als Sachverständige zur Verfügung.</w:t>
      </w:r>
    </w:p>
    <w:p w14:paraId="361A656B" w14:textId="77777777" w:rsidR="005F2A9B" w:rsidRDefault="005F2A9B" w:rsidP="00865428"/>
    <w:p w14:paraId="2DB187DF" w14:textId="11E3A562" w:rsidR="00865428" w:rsidRDefault="00856652" w:rsidP="00865428">
      <w:r>
        <w:t>Für Freifunk Hamburg</w:t>
      </w:r>
      <w:r w:rsidR="00865428">
        <w:t xml:space="preserve"> m</w:t>
      </w:r>
      <w:r w:rsidR="000B2AB4">
        <w:t>it freundlichen Grü</w:t>
      </w:r>
      <w:r w:rsidR="000B2AB4" w:rsidRPr="00E74722">
        <w:t>ß</w:t>
      </w:r>
      <w:r w:rsidR="00865428">
        <w:t>en</w:t>
      </w:r>
      <w:r>
        <w:t>,</w:t>
      </w:r>
    </w:p>
    <w:p w14:paraId="0EB6533A" w14:textId="77777777" w:rsidR="00865428" w:rsidRDefault="00865428" w:rsidP="00865428"/>
    <w:p w14:paraId="03A38A0D" w14:textId="77777777" w:rsidR="00865428" w:rsidRDefault="00865428" w:rsidP="00865428"/>
    <w:p w14:paraId="33F3CE1E" w14:textId="77777777" w:rsidR="005F2A9B" w:rsidRDefault="005F2A9B" w:rsidP="00865428"/>
    <w:p w14:paraId="2B3733FC" w14:textId="77777777" w:rsidR="005F2A9B" w:rsidRDefault="005F2A9B" w:rsidP="00865428"/>
    <w:p w14:paraId="7FD21147" w14:textId="77777777" w:rsidR="005F2A9B" w:rsidRDefault="005F2A9B" w:rsidP="00865428"/>
    <w:p w14:paraId="38EDBC9E" w14:textId="77777777" w:rsidR="00865428" w:rsidRDefault="00865428" w:rsidP="00865428"/>
    <w:p w14:paraId="1369BB90" w14:textId="434FC782" w:rsidR="00865428" w:rsidRPr="002D63CA" w:rsidRDefault="00865428" w:rsidP="00865428">
      <w:r>
        <w:t>Leo Krüger</w:t>
      </w:r>
      <w:r>
        <w:tab/>
      </w:r>
      <w:r>
        <w:tab/>
      </w:r>
      <w:r>
        <w:tab/>
      </w:r>
      <w:r>
        <w:tab/>
      </w:r>
      <w:r>
        <w:tab/>
      </w:r>
      <w:r>
        <w:tab/>
      </w:r>
      <w:r>
        <w:tab/>
      </w:r>
      <w:r>
        <w:tab/>
        <w:t>Andre Schmidt</w:t>
      </w:r>
    </w:p>
    <w:sectPr w:rsidR="00865428" w:rsidRPr="002D63CA" w:rsidSect="00865428">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F276" w14:textId="77777777" w:rsidR="00DC7BA5" w:rsidRDefault="00DC7BA5" w:rsidP="00865428">
      <w:r>
        <w:separator/>
      </w:r>
    </w:p>
  </w:endnote>
  <w:endnote w:type="continuationSeparator" w:id="0">
    <w:p w14:paraId="67FFC0DF" w14:textId="77777777" w:rsidR="00DC7BA5" w:rsidRDefault="00DC7BA5" w:rsidP="0086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HAW Frutiger Next Regular">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A29F" w14:textId="77777777" w:rsidR="00DC7BA5" w:rsidRDefault="00DC7BA5" w:rsidP="00865428">
      <w:r>
        <w:separator/>
      </w:r>
    </w:p>
  </w:footnote>
  <w:footnote w:type="continuationSeparator" w:id="0">
    <w:p w14:paraId="78574488" w14:textId="77777777" w:rsidR="00DC7BA5" w:rsidRDefault="00DC7BA5" w:rsidP="00865428">
      <w:r>
        <w:continuationSeparator/>
      </w:r>
    </w:p>
  </w:footnote>
  <w:footnote w:id="1">
    <w:p w14:paraId="708C884C" w14:textId="03630A0A" w:rsidR="006C249D" w:rsidRPr="006C249D" w:rsidRDefault="006C249D">
      <w:pPr>
        <w:pStyle w:val="FootnoteText"/>
        <w:rPr>
          <w:lang w:val="en-US"/>
        </w:rPr>
      </w:pPr>
      <w:r>
        <w:rPr>
          <w:rStyle w:val="FootnoteReference"/>
        </w:rPr>
        <w:footnoteRef/>
      </w:r>
      <w:r>
        <w:t xml:space="preserve"> </w:t>
      </w:r>
      <w:r w:rsidRPr="006C249D">
        <w:t>https://map.hamburg.freifunk.net</w:t>
      </w:r>
    </w:p>
  </w:footnote>
  <w:footnote w:id="2">
    <w:p w14:paraId="207C373F" w14:textId="35BE2D0D" w:rsidR="00856652" w:rsidRPr="00856652" w:rsidRDefault="00856652">
      <w:pPr>
        <w:pStyle w:val="FootnoteText"/>
        <w:rPr>
          <w:lang w:val="en-US"/>
        </w:rPr>
      </w:pPr>
      <w:r>
        <w:rPr>
          <w:rStyle w:val="FootnoteReference"/>
        </w:rPr>
        <w:footnoteRef/>
      </w:r>
      <w:r>
        <w:t xml:space="preserve"> https://www.cdu.de/sites/default/files/media/dokumente/koalitionsvertrag.pdf</w:t>
      </w:r>
    </w:p>
  </w:footnote>
  <w:footnote w:id="3">
    <w:p w14:paraId="522E2741" w14:textId="6E0C753B" w:rsidR="006C249D" w:rsidRPr="006C249D" w:rsidRDefault="006C249D">
      <w:pPr>
        <w:pStyle w:val="FootnoteText"/>
        <w:rPr>
          <w:lang w:val="en-US"/>
        </w:rPr>
      </w:pPr>
      <w:r>
        <w:rPr>
          <w:rStyle w:val="FootnoteReference"/>
        </w:rPr>
        <w:footnoteRef/>
      </w:r>
      <w:r w:rsidRPr="00A21CE2">
        <w:rPr>
          <w:lang w:val="en-US"/>
        </w:rPr>
        <w:t xml:space="preserve"> http://www.spiegel.de/politik/deutschland/fall-edathy-unmut-ueber-interne-vorratsdatenspeicherung-im-bundestag-a-969541.htmtl</w:t>
      </w:r>
    </w:p>
  </w:footnote>
  <w:footnote w:id="4">
    <w:p w14:paraId="18BE06F2" w14:textId="48073F2E" w:rsidR="006C249D" w:rsidRPr="00A21CE2" w:rsidRDefault="006C249D">
      <w:pPr>
        <w:pStyle w:val="FootnoteText"/>
      </w:pPr>
      <w:r>
        <w:rPr>
          <w:rStyle w:val="FootnoteReference"/>
        </w:rPr>
        <w:footnoteRef/>
      </w:r>
      <w:r>
        <w:t xml:space="preserve"> </w:t>
      </w:r>
      <w:r w:rsidRPr="006C249D">
        <w:t>Ein sozialer Graph stellt dar, mit welchen Personen eine Person wie oft kommuniziert und zu welchen Gruppen diese Personen zuzuordnen sind. So lässt sich allein aus Metadaten erheben mit welchen Themen sich eine Person beschäftigt und welchen Stellenwert die einzelnen Themen für sie einnehmen.</w:t>
      </w:r>
    </w:p>
  </w:footnote>
  <w:footnote w:id="5">
    <w:p w14:paraId="1A030253" w14:textId="1048D145" w:rsidR="006C249D" w:rsidRPr="00A21CE2" w:rsidRDefault="006C249D">
      <w:pPr>
        <w:pStyle w:val="FootnoteText"/>
      </w:pPr>
      <w:r>
        <w:rPr>
          <w:rStyle w:val="FootnoteReference"/>
        </w:rPr>
        <w:footnoteRef/>
      </w:r>
      <w:r>
        <w:t xml:space="preserve"> http://www.zeit.de/datenschutz/malte-spitz-vorrats</w:t>
      </w:r>
      <w:r>
        <w:softHyphen/>
        <w:t>daten</w:t>
      </w:r>
    </w:p>
  </w:footnote>
  <w:footnote w:id="6">
    <w:p w14:paraId="7DE70923" w14:textId="42329FD2" w:rsidR="006C249D" w:rsidRPr="00A21CE2" w:rsidRDefault="006C249D">
      <w:pPr>
        <w:pStyle w:val="FootnoteText"/>
      </w:pPr>
      <w:r>
        <w:rPr>
          <w:rStyle w:val="FootnoteReference"/>
        </w:rPr>
        <w:footnoteRef/>
      </w:r>
      <w:r>
        <w:t xml:space="preserve"> https://netzpolitik.org/2014/metadaten-wie-dein-unschuldiges-smart</w:t>
      </w:r>
      <w:r>
        <w:softHyphen/>
        <w:t>phone-fast-dein-ganzes-leben-an-den-geheimdienst-uebermittelt/</w:t>
      </w:r>
    </w:p>
  </w:footnote>
  <w:footnote w:id="7">
    <w:p w14:paraId="4BFB97E5" w14:textId="5DADB904" w:rsidR="006C249D" w:rsidRPr="00A21CE2" w:rsidRDefault="006C249D">
      <w:pPr>
        <w:pStyle w:val="FootnoteText"/>
      </w:pPr>
      <w:r>
        <w:rPr>
          <w:rStyle w:val="FootnoteReference"/>
        </w:rPr>
        <w:footnoteRef/>
      </w:r>
      <w:r>
        <w:t xml:space="preserve"> https://apps.opendatacity.de/vds/</w:t>
      </w:r>
    </w:p>
  </w:footnote>
  <w:footnote w:id="8">
    <w:p w14:paraId="402323FA" w14:textId="4023B86E" w:rsidR="00856652" w:rsidRPr="00A21CE2" w:rsidRDefault="00856652">
      <w:pPr>
        <w:pStyle w:val="FootnoteText"/>
      </w:pPr>
      <w:r>
        <w:rPr>
          <w:rStyle w:val="FootnoteReference"/>
        </w:rPr>
        <w:footnoteRef/>
      </w:r>
      <w:r>
        <w:t xml:space="preserve"> http://www.lto.de/recht/hintergruende/h/funkzellenabfragen-in-berlin-datenschutz/</w:t>
      </w:r>
    </w:p>
  </w:footnote>
  <w:footnote w:id="9">
    <w:p w14:paraId="40B3E6B4" w14:textId="6B44FED2" w:rsidR="00856652" w:rsidRPr="00A21CE2" w:rsidRDefault="00856652">
      <w:pPr>
        <w:pStyle w:val="FootnoteText"/>
      </w:pPr>
      <w:r>
        <w:rPr>
          <w:rStyle w:val="FootnoteReference"/>
        </w:rPr>
        <w:footnoteRef/>
      </w:r>
      <w:r>
        <w:t xml:space="preserve"> http://www.institut-fuer-menschenrechte.de/aktuell/news/meldung/article/pressemitteilung-zum-europaeischen-datenschutztag-am-28-januar-institut-warnt-vor-neuauflage-der/</w:t>
      </w:r>
    </w:p>
  </w:footnote>
  <w:footnote w:id="10">
    <w:p w14:paraId="7F1060D6" w14:textId="6ACEB864" w:rsidR="00856652" w:rsidRPr="00A21CE2" w:rsidRDefault="00856652">
      <w:pPr>
        <w:pStyle w:val="FootnoteText"/>
      </w:pPr>
      <w:r>
        <w:rPr>
          <w:rStyle w:val="FootnoteReference"/>
        </w:rPr>
        <w:footnoteRef/>
      </w:r>
      <w:r>
        <w:t xml:space="preserve"> https://www.mpg.de/5000721/vorratsdatenspeicherung.pdf</w:t>
      </w:r>
    </w:p>
  </w:footnote>
  <w:footnote w:id="11">
    <w:p w14:paraId="72379275" w14:textId="21DD3BA0" w:rsidR="00856652" w:rsidRPr="00A21CE2" w:rsidRDefault="00856652">
      <w:pPr>
        <w:pStyle w:val="FootnoteText"/>
      </w:pPr>
      <w:r>
        <w:rPr>
          <w:rStyle w:val="FootnoteReference"/>
        </w:rPr>
        <w:footnoteRef/>
      </w:r>
      <w:r>
        <w:t xml:space="preserve"> http://www.bfdi.bund.de/DE/Infothek/Pressemitteilungen/2015/15_VDS.html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E58920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20E4B1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848C19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D84ECC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154331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284"/>
  <w:autoHyphenation/>
  <w:hyphenationZone w:val="425"/>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28"/>
    <w:rsid w:val="00027180"/>
    <w:rsid w:val="000B2AB4"/>
    <w:rsid w:val="001E73A2"/>
    <w:rsid w:val="002F062E"/>
    <w:rsid w:val="003E1853"/>
    <w:rsid w:val="0049167D"/>
    <w:rsid w:val="00517D6A"/>
    <w:rsid w:val="005F2A9B"/>
    <w:rsid w:val="006C249D"/>
    <w:rsid w:val="007558A4"/>
    <w:rsid w:val="00762E8C"/>
    <w:rsid w:val="00856652"/>
    <w:rsid w:val="00865428"/>
    <w:rsid w:val="008F461F"/>
    <w:rsid w:val="009473BF"/>
    <w:rsid w:val="009A2E10"/>
    <w:rsid w:val="00A21CE2"/>
    <w:rsid w:val="00B8019E"/>
    <w:rsid w:val="00C22E40"/>
    <w:rsid w:val="00DC7BA5"/>
    <w:rsid w:val="00DF27FB"/>
    <w:rsid w:val="00E543D3"/>
    <w:rsid w:val="00F4690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8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1BD"/>
    <w:pPr>
      <w:jc w:val="both"/>
    </w:pPr>
    <w:rPr>
      <w:sz w:val="24"/>
      <w:szCs w:val="24"/>
      <w:lang w:eastAsia="de-DE"/>
    </w:rPr>
  </w:style>
  <w:style w:type="paragraph" w:styleId="Heading3">
    <w:name w:val="heading 3"/>
    <w:basedOn w:val="Normal"/>
    <w:next w:val="Normal"/>
    <w:link w:val="Heading3Char"/>
    <w:qFormat/>
    <w:rsid w:val="009D73E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resszeile">
    <w:name w:val="Adresszeile"/>
    <w:basedOn w:val="DefaultParagraphFont"/>
    <w:rsid w:val="00C5789F"/>
    <w:rPr>
      <w:sz w:val="16"/>
    </w:rPr>
  </w:style>
  <w:style w:type="character" w:customStyle="1" w:styleId="Heading3Char">
    <w:name w:val="Heading 3 Char"/>
    <w:basedOn w:val="DefaultParagraphFont"/>
    <w:link w:val="Heading3"/>
    <w:rsid w:val="009D73E7"/>
    <w:rPr>
      <w:rFonts w:ascii="Arial" w:hAnsi="Arial" w:cs="Arial"/>
      <w:b/>
      <w:bCs/>
      <w:sz w:val="26"/>
      <w:szCs w:val="26"/>
      <w:lang w:val="de-DE" w:eastAsia="de-DE" w:bidi="ar-SA"/>
    </w:rPr>
  </w:style>
  <w:style w:type="paragraph" w:customStyle="1" w:styleId="Name">
    <w:name w:val="Name"/>
    <w:basedOn w:val="Kopf"/>
    <w:link w:val="NameChar"/>
    <w:rsid w:val="002F062E"/>
    <w:rPr>
      <w:b/>
      <w:sz w:val="24"/>
    </w:rPr>
  </w:style>
  <w:style w:type="paragraph" w:customStyle="1" w:styleId="Kopf">
    <w:name w:val="Kopf"/>
    <w:basedOn w:val="Normal"/>
    <w:link w:val="KopfChar"/>
    <w:rsid w:val="00C22E40"/>
    <w:pPr>
      <w:tabs>
        <w:tab w:val="left" w:pos="0"/>
        <w:tab w:val="right" w:pos="9072"/>
      </w:tabs>
      <w:jc w:val="right"/>
    </w:pPr>
    <w:rPr>
      <w:rFonts w:cs="Arial"/>
      <w:sz w:val="18"/>
      <w:szCs w:val="18"/>
    </w:rPr>
  </w:style>
  <w:style w:type="character" w:customStyle="1" w:styleId="KopfChar">
    <w:name w:val="Kopf Char"/>
    <w:basedOn w:val="DefaultParagraphFont"/>
    <w:link w:val="Kopf"/>
    <w:rsid w:val="00C22E40"/>
    <w:rPr>
      <w:rFonts w:cs="Arial"/>
      <w:sz w:val="18"/>
      <w:szCs w:val="18"/>
      <w:lang w:eastAsia="de-DE"/>
    </w:rPr>
  </w:style>
  <w:style w:type="paragraph" w:customStyle="1" w:styleId="Logo">
    <w:name w:val="Logo"/>
    <w:basedOn w:val="Normal"/>
    <w:rsid w:val="001742CC"/>
    <w:pPr>
      <w:jc w:val="right"/>
    </w:pPr>
    <w:rPr>
      <w:rFonts w:ascii="Arial" w:hAnsi="Arial"/>
      <w:b/>
      <w:bCs/>
      <w:i/>
      <w:iCs/>
      <w:sz w:val="18"/>
      <w:szCs w:val="20"/>
    </w:rPr>
  </w:style>
  <w:style w:type="character" w:customStyle="1" w:styleId="NameChar">
    <w:name w:val="Name Char"/>
    <w:basedOn w:val="KopfChar"/>
    <w:link w:val="Name"/>
    <w:rsid w:val="002F062E"/>
    <w:rPr>
      <w:rFonts w:cs="Arial"/>
      <w:b/>
      <w:sz w:val="24"/>
      <w:szCs w:val="18"/>
      <w:lang w:eastAsia="de-DE"/>
    </w:rPr>
  </w:style>
  <w:style w:type="paragraph" w:styleId="FootnoteText">
    <w:name w:val="footnote text"/>
    <w:basedOn w:val="Normal"/>
    <w:link w:val="FootnoteTextChar"/>
    <w:rsid w:val="00865428"/>
    <w:pPr>
      <w:jc w:val="left"/>
    </w:pPr>
    <w:rPr>
      <w:sz w:val="16"/>
    </w:rPr>
  </w:style>
  <w:style w:type="character" w:customStyle="1" w:styleId="FootnoteTextChar">
    <w:name w:val="Footnote Text Char"/>
    <w:basedOn w:val="DefaultParagraphFont"/>
    <w:link w:val="FootnoteText"/>
    <w:rsid w:val="00865428"/>
    <w:rPr>
      <w:sz w:val="16"/>
      <w:szCs w:val="24"/>
      <w:lang w:eastAsia="de-DE"/>
    </w:rPr>
  </w:style>
  <w:style w:type="character" w:styleId="FootnoteReference">
    <w:name w:val="footnote reference"/>
    <w:basedOn w:val="DefaultParagraphFont"/>
    <w:rsid w:val="00865428"/>
    <w:rPr>
      <w:vertAlign w:val="superscript"/>
    </w:rPr>
  </w:style>
  <w:style w:type="paragraph" w:styleId="BalloonText">
    <w:name w:val="Balloon Text"/>
    <w:basedOn w:val="Normal"/>
    <w:link w:val="BalloonTextChar"/>
    <w:rsid w:val="001E73A2"/>
    <w:rPr>
      <w:rFonts w:ascii="Lucida Grande" w:hAnsi="Lucida Grande" w:cs="Lucida Grande"/>
      <w:sz w:val="18"/>
      <w:szCs w:val="18"/>
    </w:rPr>
  </w:style>
  <w:style w:type="character" w:customStyle="1" w:styleId="BalloonTextChar">
    <w:name w:val="Balloon Text Char"/>
    <w:basedOn w:val="DefaultParagraphFont"/>
    <w:link w:val="BalloonText"/>
    <w:rsid w:val="001E73A2"/>
    <w:rPr>
      <w:rFonts w:ascii="Lucida Grande" w:hAnsi="Lucida Grande" w:cs="Lucida Grande"/>
      <w:sz w:val="18"/>
      <w:szCs w:val="18"/>
      <w:lang w:eastAsia="de-DE"/>
    </w:rPr>
  </w:style>
  <w:style w:type="character" w:styleId="Hyperlink">
    <w:name w:val="Hyperlink"/>
    <w:basedOn w:val="DefaultParagraphFont"/>
    <w:rsid w:val="006C2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1BD"/>
    <w:pPr>
      <w:jc w:val="both"/>
    </w:pPr>
    <w:rPr>
      <w:sz w:val="24"/>
      <w:szCs w:val="24"/>
      <w:lang w:eastAsia="de-DE"/>
    </w:rPr>
  </w:style>
  <w:style w:type="paragraph" w:styleId="Heading3">
    <w:name w:val="heading 3"/>
    <w:basedOn w:val="Normal"/>
    <w:next w:val="Normal"/>
    <w:link w:val="Heading3Char"/>
    <w:qFormat/>
    <w:rsid w:val="009D73E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resszeile">
    <w:name w:val="Adresszeile"/>
    <w:basedOn w:val="DefaultParagraphFont"/>
    <w:rsid w:val="00C5789F"/>
    <w:rPr>
      <w:sz w:val="16"/>
    </w:rPr>
  </w:style>
  <w:style w:type="character" w:customStyle="1" w:styleId="Heading3Char">
    <w:name w:val="Heading 3 Char"/>
    <w:basedOn w:val="DefaultParagraphFont"/>
    <w:link w:val="Heading3"/>
    <w:rsid w:val="009D73E7"/>
    <w:rPr>
      <w:rFonts w:ascii="Arial" w:hAnsi="Arial" w:cs="Arial"/>
      <w:b/>
      <w:bCs/>
      <w:sz w:val="26"/>
      <w:szCs w:val="26"/>
      <w:lang w:val="de-DE" w:eastAsia="de-DE" w:bidi="ar-SA"/>
    </w:rPr>
  </w:style>
  <w:style w:type="paragraph" w:customStyle="1" w:styleId="Name">
    <w:name w:val="Name"/>
    <w:basedOn w:val="Kopf"/>
    <w:link w:val="NameChar"/>
    <w:rsid w:val="002F062E"/>
    <w:rPr>
      <w:b/>
      <w:sz w:val="24"/>
    </w:rPr>
  </w:style>
  <w:style w:type="paragraph" w:customStyle="1" w:styleId="Kopf">
    <w:name w:val="Kopf"/>
    <w:basedOn w:val="Normal"/>
    <w:link w:val="KopfChar"/>
    <w:rsid w:val="00C22E40"/>
    <w:pPr>
      <w:tabs>
        <w:tab w:val="left" w:pos="0"/>
        <w:tab w:val="right" w:pos="9072"/>
      </w:tabs>
      <w:jc w:val="right"/>
    </w:pPr>
    <w:rPr>
      <w:rFonts w:cs="Arial"/>
      <w:sz w:val="18"/>
      <w:szCs w:val="18"/>
    </w:rPr>
  </w:style>
  <w:style w:type="character" w:customStyle="1" w:styleId="KopfChar">
    <w:name w:val="Kopf Char"/>
    <w:basedOn w:val="DefaultParagraphFont"/>
    <w:link w:val="Kopf"/>
    <w:rsid w:val="00C22E40"/>
    <w:rPr>
      <w:rFonts w:cs="Arial"/>
      <w:sz w:val="18"/>
      <w:szCs w:val="18"/>
      <w:lang w:eastAsia="de-DE"/>
    </w:rPr>
  </w:style>
  <w:style w:type="paragraph" w:customStyle="1" w:styleId="Logo">
    <w:name w:val="Logo"/>
    <w:basedOn w:val="Normal"/>
    <w:rsid w:val="001742CC"/>
    <w:pPr>
      <w:jc w:val="right"/>
    </w:pPr>
    <w:rPr>
      <w:rFonts w:ascii="Arial" w:hAnsi="Arial"/>
      <w:b/>
      <w:bCs/>
      <w:i/>
      <w:iCs/>
      <w:sz w:val="18"/>
      <w:szCs w:val="20"/>
    </w:rPr>
  </w:style>
  <w:style w:type="character" w:customStyle="1" w:styleId="NameChar">
    <w:name w:val="Name Char"/>
    <w:basedOn w:val="KopfChar"/>
    <w:link w:val="Name"/>
    <w:rsid w:val="002F062E"/>
    <w:rPr>
      <w:rFonts w:cs="Arial"/>
      <w:b/>
      <w:sz w:val="24"/>
      <w:szCs w:val="18"/>
      <w:lang w:eastAsia="de-DE"/>
    </w:rPr>
  </w:style>
  <w:style w:type="paragraph" w:styleId="FootnoteText">
    <w:name w:val="footnote text"/>
    <w:basedOn w:val="Normal"/>
    <w:link w:val="FootnoteTextChar"/>
    <w:rsid w:val="00865428"/>
    <w:pPr>
      <w:jc w:val="left"/>
    </w:pPr>
    <w:rPr>
      <w:sz w:val="16"/>
    </w:rPr>
  </w:style>
  <w:style w:type="character" w:customStyle="1" w:styleId="FootnoteTextChar">
    <w:name w:val="Footnote Text Char"/>
    <w:basedOn w:val="DefaultParagraphFont"/>
    <w:link w:val="FootnoteText"/>
    <w:rsid w:val="00865428"/>
    <w:rPr>
      <w:sz w:val="16"/>
      <w:szCs w:val="24"/>
      <w:lang w:eastAsia="de-DE"/>
    </w:rPr>
  </w:style>
  <w:style w:type="character" w:styleId="FootnoteReference">
    <w:name w:val="footnote reference"/>
    <w:basedOn w:val="DefaultParagraphFont"/>
    <w:rsid w:val="00865428"/>
    <w:rPr>
      <w:vertAlign w:val="superscript"/>
    </w:rPr>
  </w:style>
  <w:style w:type="paragraph" w:styleId="BalloonText">
    <w:name w:val="Balloon Text"/>
    <w:basedOn w:val="Normal"/>
    <w:link w:val="BalloonTextChar"/>
    <w:rsid w:val="001E73A2"/>
    <w:rPr>
      <w:rFonts w:ascii="Lucida Grande" w:hAnsi="Lucida Grande" w:cs="Lucida Grande"/>
      <w:sz w:val="18"/>
      <w:szCs w:val="18"/>
    </w:rPr>
  </w:style>
  <w:style w:type="character" w:customStyle="1" w:styleId="BalloonTextChar">
    <w:name w:val="Balloon Text Char"/>
    <w:basedOn w:val="DefaultParagraphFont"/>
    <w:link w:val="BalloonText"/>
    <w:rsid w:val="001E73A2"/>
    <w:rPr>
      <w:rFonts w:ascii="Lucida Grande" w:hAnsi="Lucida Grande" w:cs="Lucida Grande"/>
      <w:sz w:val="18"/>
      <w:szCs w:val="18"/>
      <w:lang w:eastAsia="de-DE"/>
    </w:rPr>
  </w:style>
  <w:style w:type="character" w:styleId="Hyperlink">
    <w:name w:val="Hyperlink"/>
    <w:basedOn w:val="DefaultParagraphFont"/>
    <w:rsid w:val="006C2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3475">
      <w:bodyDiv w:val="1"/>
      <w:marLeft w:val="0"/>
      <w:marRight w:val="0"/>
      <w:marTop w:val="0"/>
      <w:marBottom w:val="0"/>
      <w:divBdr>
        <w:top w:val="none" w:sz="0" w:space="0" w:color="auto"/>
        <w:left w:val="none" w:sz="0" w:space="0" w:color="auto"/>
        <w:bottom w:val="none" w:sz="0" w:space="0" w:color="auto"/>
        <w:right w:val="none" w:sz="0" w:space="0" w:color="auto"/>
      </w:divBdr>
      <w:divsChild>
        <w:div w:id="761612854">
          <w:marLeft w:val="0"/>
          <w:marRight w:val="0"/>
          <w:marTop w:val="0"/>
          <w:marBottom w:val="0"/>
          <w:divBdr>
            <w:top w:val="none" w:sz="0" w:space="0" w:color="auto"/>
            <w:left w:val="none" w:sz="0" w:space="0" w:color="auto"/>
            <w:bottom w:val="none" w:sz="0" w:space="0" w:color="auto"/>
            <w:right w:val="none" w:sz="0" w:space="0" w:color="auto"/>
          </w:divBdr>
        </w:div>
        <w:div w:id="615254725">
          <w:marLeft w:val="0"/>
          <w:marRight w:val="0"/>
          <w:marTop w:val="0"/>
          <w:marBottom w:val="0"/>
          <w:divBdr>
            <w:top w:val="none" w:sz="0" w:space="0" w:color="auto"/>
            <w:left w:val="none" w:sz="0" w:space="0" w:color="auto"/>
            <w:bottom w:val="none" w:sz="0" w:space="0" w:color="auto"/>
            <w:right w:val="none" w:sz="0" w:space="0" w:color="auto"/>
          </w:divBdr>
        </w:div>
        <w:div w:id="959797827">
          <w:marLeft w:val="0"/>
          <w:marRight w:val="0"/>
          <w:marTop w:val="0"/>
          <w:marBottom w:val="0"/>
          <w:divBdr>
            <w:top w:val="none" w:sz="0" w:space="0" w:color="auto"/>
            <w:left w:val="none" w:sz="0" w:space="0" w:color="auto"/>
            <w:bottom w:val="none" w:sz="0" w:space="0" w:color="auto"/>
            <w:right w:val="none" w:sz="0" w:space="0" w:color="auto"/>
          </w:divBdr>
        </w:div>
        <w:div w:id="1892644116">
          <w:marLeft w:val="0"/>
          <w:marRight w:val="0"/>
          <w:marTop w:val="0"/>
          <w:marBottom w:val="0"/>
          <w:divBdr>
            <w:top w:val="none" w:sz="0" w:space="0" w:color="auto"/>
            <w:left w:val="none" w:sz="0" w:space="0" w:color="auto"/>
            <w:bottom w:val="none" w:sz="0" w:space="0" w:color="auto"/>
            <w:right w:val="none" w:sz="0" w:space="0" w:color="auto"/>
          </w:divBdr>
        </w:div>
        <w:div w:id="1040280970">
          <w:marLeft w:val="0"/>
          <w:marRight w:val="0"/>
          <w:marTop w:val="0"/>
          <w:marBottom w:val="0"/>
          <w:divBdr>
            <w:top w:val="none" w:sz="0" w:space="0" w:color="auto"/>
            <w:left w:val="none" w:sz="0" w:space="0" w:color="auto"/>
            <w:bottom w:val="none" w:sz="0" w:space="0" w:color="auto"/>
            <w:right w:val="none" w:sz="0" w:space="0" w:color="auto"/>
          </w:divBdr>
        </w:div>
        <w:div w:id="2007174509">
          <w:marLeft w:val="0"/>
          <w:marRight w:val="0"/>
          <w:marTop w:val="0"/>
          <w:marBottom w:val="0"/>
          <w:divBdr>
            <w:top w:val="none" w:sz="0" w:space="0" w:color="auto"/>
            <w:left w:val="none" w:sz="0" w:space="0" w:color="auto"/>
            <w:bottom w:val="none" w:sz="0" w:space="0" w:color="auto"/>
            <w:right w:val="none" w:sz="0" w:space="0" w:color="auto"/>
          </w:divBdr>
        </w:div>
        <w:div w:id="528641615">
          <w:marLeft w:val="0"/>
          <w:marRight w:val="0"/>
          <w:marTop w:val="0"/>
          <w:marBottom w:val="0"/>
          <w:divBdr>
            <w:top w:val="none" w:sz="0" w:space="0" w:color="auto"/>
            <w:left w:val="none" w:sz="0" w:space="0" w:color="auto"/>
            <w:bottom w:val="none" w:sz="0" w:space="0" w:color="auto"/>
            <w:right w:val="none" w:sz="0" w:space="0" w:color="auto"/>
          </w:divBdr>
        </w:div>
        <w:div w:id="1966085476">
          <w:marLeft w:val="0"/>
          <w:marRight w:val="0"/>
          <w:marTop w:val="0"/>
          <w:marBottom w:val="0"/>
          <w:divBdr>
            <w:top w:val="none" w:sz="0" w:space="0" w:color="auto"/>
            <w:left w:val="none" w:sz="0" w:space="0" w:color="auto"/>
            <w:bottom w:val="none" w:sz="0" w:space="0" w:color="auto"/>
            <w:right w:val="none" w:sz="0" w:space="0" w:color="auto"/>
          </w:divBdr>
        </w:div>
        <w:div w:id="755593939">
          <w:marLeft w:val="0"/>
          <w:marRight w:val="0"/>
          <w:marTop w:val="0"/>
          <w:marBottom w:val="0"/>
          <w:divBdr>
            <w:top w:val="none" w:sz="0" w:space="0" w:color="auto"/>
            <w:left w:val="none" w:sz="0" w:space="0" w:color="auto"/>
            <w:bottom w:val="none" w:sz="0" w:space="0" w:color="auto"/>
            <w:right w:val="none" w:sz="0" w:space="0" w:color="auto"/>
          </w:divBdr>
        </w:div>
        <w:div w:id="577058077">
          <w:marLeft w:val="0"/>
          <w:marRight w:val="0"/>
          <w:marTop w:val="0"/>
          <w:marBottom w:val="0"/>
          <w:divBdr>
            <w:top w:val="none" w:sz="0" w:space="0" w:color="auto"/>
            <w:left w:val="none" w:sz="0" w:space="0" w:color="auto"/>
            <w:bottom w:val="none" w:sz="0" w:space="0" w:color="auto"/>
            <w:right w:val="none" w:sz="0" w:space="0" w:color="auto"/>
          </w:divBdr>
        </w:div>
        <w:div w:id="882327721">
          <w:marLeft w:val="0"/>
          <w:marRight w:val="0"/>
          <w:marTop w:val="0"/>
          <w:marBottom w:val="0"/>
          <w:divBdr>
            <w:top w:val="none" w:sz="0" w:space="0" w:color="auto"/>
            <w:left w:val="none" w:sz="0" w:space="0" w:color="auto"/>
            <w:bottom w:val="none" w:sz="0" w:space="0" w:color="auto"/>
            <w:right w:val="none" w:sz="0" w:space="0" w:color="auto"/>
          </w:divBdr>
        </w:div>
      </w:divsChild>
    </w:div>
    <w:div w:id="1507551411">
      <w:bodyDiv w:val="1"/>
      <w:marLeft w:val="0"/>
      <w:marRight w:val="0"/>
      <w:marTop w:val="0"/>
      <w:marBottom w:val="0"/>
      <w:divBdr>
        <w:top w:val="none" w:sz="0" w:space="0" w:color="auto"/>
        <w:left w:val="none" w:sz="0" w:space="0" w:color="auto"/>
        <w:bottom w:val="none" w:sz="0" w:space="0" w:color="auto"/>
        <w:right w:val="none" w:sz="0" w:space="0" w:color="auto"/>
      </w:divBdr>
      <w:divsChild>
        <w:div w:id="1579175543">
          <w:marLeft w:val="0"/>
          <w:marRight w:val="0"/>
          <w:marTop w:val="0"/>
          <w:marBottom w:val="0"/>
          <w:divBdr>
            <w:top w:val="none" w:sz="0" w:space="0" w:color="auto"/>
            <w:left w:val="none" w:sz="0" w:space="0" w:color="auto"/>
            <w:bottom w:val="none" w:sz="0" w:space="0" w:color="auto"/>
            <w:right w:val="none" w:sz="0" w:space="0" w:color="auto"/>
          </w:divBdr>
          <w:divsChild>
            <w:div w:id="2108456841">
              <w:marLeft w:val="0"/>
              <w:marRight w:val="0"/>
              <w:marTop w:val="0"/>
              <w:marBottom w:val="0"/>
              <w:divBdr>
                <w:top w:val="none" w:sz="0" w:space="0" w:color="auto"/>
                <w:left w:val="none" w:sz="0" w:space="0" w:color="auto"/>
                <w:bottom w:val="none" w:sz="0" w:space="0" w:color="auto"/>
                <w:right w:val="none" w:sz="0" w:space="0" w:color="auto"/>
              </w:divBdr>
              <w:divsChild>
                <w:div w:id="211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363">
      <w:bodyDiv w:val="1"/>
      <w:marLeft w:val="0"/>
      <w:marRight w:val="0"/>
      <w:marTop w:val="0"/>
      <w:marBottom w:val="0"/>
      <w:divBdr>
        <w:top w:val="none" w:sz="0" w:space="0" w:color="auto"/>
        <w:left w:val="none" w:sz="0" w:space="0" w:color="auto"/>
        <w:bottom w:val="none" w:sz="0" w:space="0" w:color="auto"/>
        <w:right w:val="none" w:sz="0" w:space="0" w:color="auto"/>
      </w:divBdr>
      <w:divsChild>
        <w:div w:id="1641377867">
          <w:marLeft w:val="0"/>
          <w:marRight w:val="0"/>
          <w:marTop w:val="0"/>
          <w:marBottom w:val="0"/>
          <w:divBdr>
            <w:top w:val="none" w:sz="0" w:space="0" w:color="auto"/>
            <w:left w:val="none" w:sz="0" w:space="0" w:color="auto"/>
            <w:bottom w:val="none" w:sz="0" w:space="0" w:color="auto"/>
            <w:right w:val="none" w:sz="0" w:space="0" w:color="auto"/>
          </w:divBdr>
        </w:div>
        <w:div w:id="321853768">
          <w:marLeft w:val="0"/>
          <w:marRight w:val="0"/>
          <w:marTop w:val="0"/>
          <w:marBottom w:val="0"/>
          <w:divBdr>
            <w:top w:val="none" w:sz="0" w:space="0" w:color="auto"/>
            <w:left w:val="none" w:sz="0" w:space="0" w:color="auto"/>
            <w:bottom w:val="none" w:sz="0" w:space="0" w:color="auto"/>
            <w:right w:val="none" w:sz="0" w:space="0" w:color="auto"/>
          </w:divBdr>
        </w:div>
        <w:div w:id="1787694016">
          <w:marLeft w:val="0"/>
          <w:marRight w:val="0"/>
          <w:marTop w:val="0"/>
          <w:marBottom w:val="0"/>
          <w:divBdr>
            <w:top w:val="none" w:sz="0" w:space="0" w:color="auto"/>
            <w:left w:val="none" w:sz="0" w:space="0" w:color="auto"/>
            <w:bottom w:val="none" w:sz="0" w:space="0" w:color="auto"/>
            <w:right w:val="none" w:sz="0" w:space="0" w:color="auto"/>
          </w:divBdr>
        </w:div>
        <w:div w:id="1312128917">
          <w:marLeft w:val="0"/>
          <w:marRight w:val="0"/>
          <w:marTop w:val="0"/>
          <w:marBottom w:val="0"/>
          <w:divBdr>
            <w:top w:val="none" w:sz="0" w:space="0" w:color="auto"/>
            <w:left w:val="none" w:sz="0" w:space="0" w:color="auto"/>
            <w:bottom w:val="none" w:sz="0" w:space="0" w:color="auto"/>
            <w:right w:val="none" w:sz="0" w:space="0" w:color="auto"/>
          </w:divBdr>
        </w:div>
        <w:div w:id="661201346">
          <w:marLeft w:val="0"/>
          <w:marRight w:val="0"/>
          <w:marTop w:val="0"/>
          <w:marBottom w:val="0"/>
          <w:divBdr>
            <w:top w:val="none" w:sz="0" w:space="0" w:color="auto"/>
            <w:left w:val="none" w:sz="0" w:space="0" w:color="auto"/>
            <w:bottom w:val="none" w:sz="0" w:space="0" w:color="auto"/>
            <w:right w:val="none" w:sz="0" w:space="0" w:color="auto"/>
          </w:divBdr>
        </w:div>
        <w:div w:id="413548990">
          <w:marLeft w:val="0"/>
          <w:marRight w:val="0"/>
          <w:marTop w:val="0"/>
          <w:marBottom w:val="0"/>
          <w:divBdr>
            <w:top w:val="none" w:sz="0" w:space="0" w:color="auto"/>
            <w:left w:val="none" w:sz="0" w:space="0" w:color="auto"/>
            <w:bottom w:val="none" w:sz="0" w:space="0" w:color="auto"/>
            <w:right w:val="none" w:sz="0" w:space="0" w:color="auto"/>
          </w:divBdr>
        </w:div>
        <w:div w:id="1126504626">
          <w:marLeft w:val="0"/>
          <w:marRight w:val="0"/>
          <w:marTop w:val="0"/>
          <w:marBottom w:val="0"/>
          <w:divBdr>
            <w:top w:val="none" w:sz="0" w:space="0" w:color="auto"/>
            <w:left w:val="none" w:sz="0" w:space="0" w:color="auto"/>
            <w:bottom w:val="none" w:sz="0" w:space="0" w:color="auto"/>
            <w:right w:val="none" w:sz="0" w:space="0" w:color="auto"/>
          </w:divBdr>
        </w:div>
        <w:div w:id="1698388988">
          <w:marLeft w:val="0"/>
          <w:marRight w:val="0"/>
          <w:marTop w:val="0"/>
          <w:marBottom w:val="0"/>
          <w:divBdr>
            <w:top w:val="none" w:sz="0" w:space="0" w:color="auto"/>
            <w:left w:val="none" w:sz="0" w:space="0" w:color="auto"/>
            <w:bottom w:val="none" w:sz="0" w:space="0" w:color="auto"/>
            <w:right w:val="none" w:sz="0" w:space="0" w:color="auto"/>
          </w:divBdr>
        </w:div>
        <w:div w:id="2124493675">
          <w:marLeft w:val="0"/>
          <w:marRight w:val="0"/>
          <w:marTop w:val="0"/>
          <w:marBottom w:val="0"/>
          <w:divBdr>
            <w:top w:val="none" w:sz="0" w:space="0" w:color="auto"/>
            <w:left w:val="none" w:sz="0" w:space="0" w:color="auto"/>
            <w:bottom w:val="none" w:sz="0" w:space="0" w:color="auto"/>
            <w:right w:val="none" w:sz="0" w:space="0" w:color="auto"/>
          </w:divBdr>
        </w:div>
        <w:div w:id="658459601">
          <w:marLeft w:val="0"/>
          <w:marRight w:val="0"/>
          <w:marTop w:val="0"/>
          <w:marBottom w:val="0"/>
          <w:divBdr>
            <w:top w:val="none" w:sz="0" w:space="0" w:color="auto"/>
            <w:left w:val="none" w:sz="0" w:space="0" w:color="auto"/>
            <w:bottom w:val="none" w:sz="0" w:space="0" w:color="auto"/>
            <w:right w:val="none" w:sz="0" w:space="0" w:color="auto"/>
          </w:divBdr>
        </w:div>
        <w:div w:id="953439099">
          <w:marLeft w:val="0"/>
          <w:marRight w:val="0"/>
          <w:marTop w:val="0"/>
          <w:marBottom w:val="0"/>
          <w:divBdr>
            <w:top w:val="none" w:sz="0" w:space="0" w:color="auto"/>
            <w:left w:val="none" w:sz="0" w:space="0" w:color="auto"/>
            <w:bottom w:val="none" w:sz="0" w:space="0" w:color="auto"/>
            <w:right w:val="none" w:sz="0" w:space="0" w:color="auto"/>
          </w:divBdr>
        </w:div>
        <w:div w:id="885070836">
          <w:marLeft w:val="0"/>
          <w:marRight w:val="0"/>
          <w:marTop w:val="0"/>
          <w:marBottom w:val="0"/>
          <w:divBdr>
            <w:top w:val="none" w:sz="0" w:space="0" w:color="auto"/>
            <w:left w:val="none" w:sz="0" w:space="0" w:color="auto"/>
            <w:bottom w:val="none" w:sz="0" w:space="0" w:color="auto"/>
            <w:right w:val="none" w:sz="0" w:space="0" w:color="auto"/>
          </w:divBdr>
        </w:div>
        <w:div w:id="1652060105">
          <w:marLeft w:val="0"/>
          <w:marRight w:val="0"/>
          <w:marTop w:val="0"/>
          <w:marBottom w:val="0"/>
          <w:divBdr>
            <w:top w:val="none" w:sz="0" w:space="0" w:color="auto"/>
            <w:left w:val="none" w:sz="0" w:space="0" w:color="auto"/>
            <w:bottom w:val="none" w:sz="0" w:space="0" w:color="auto"/>
            <w:right w:val="none" w:sz="0" w:space="0" w:color="auto"/>
          </w:divBdr>
        </w:div>
        <w:div w:id="488978968">
          <w:marLeft w:val="0"/>
          <w:marRight w:val="0"/>
          <w:marTop w:val="0"/>
          <w:marBottom w:val="0"/>
          <w:divBdr>
            <w:top w:val="none" w:sz="0" w:space="0" w:color="auto"/>
            <w:left w:val="none" w:sz="0" w:space="0" w:color="auto"/>
            <w:bottom w:val="none" w:sz="0" w:space="0" w:color="auto"/>
            <w:right w:val="none" w:sz="0" w:space="0" w:color="auto"/>
          </w:divBdr>
        </w:div>
        <w:div w:id="1276982536">
          <w:marLeft w:val="0"/>
          <w:marRight w:val="0"/>
          <w:marTop w:val="0"/>
          <w:marBottom w:val="0"/>
          <w:divBdr>
            <w:top w:val="none" w:sz="0" w:space="0" w:color="auto"/>
            <w:left w:val="none" w:sz="0" w:space="0" w:color="auto"/>
            <w:bottom w:val="none" w:sz="0" w:space="0" w:color="auto"/>
            <w:right w:val="none" w:sz="0" w:space="0" w:color="auto"/>
          </w:divBdr>
        </w:div>
        <w:div w:id="2100253458">
          <w:marLeft w:val="0"/>
          <w:marRight w:val="0"/>
          <w:marTop w:val="0"/>
          <w:marBottom w:val="0"/>
          <w:divBdr>
            <w:top w:val="none" w:sz="0" w:space="0" w:color="auto"/>
            <w:left w:val="none" w:sz="0" w:space="0" w:color="auto"/>
            <w:bottom w:val="none" w:sz="0" w:space="0" w:color="auto"/>
            <w:right w:val="none" w:sz="0" w:space="0" w:color="auto"/>
          </w:divBdr>
        </w:div>
        <w:div w:id="2090886605">
          <w:marLeft w:val="0"/>
          <w:marRight w:val="0"/>
          <w:marTop w:val="0"/>
          <w:marBottom w:val="0"/>
          <w:divBdr>
            <w:top w:val="none" w:sz="0" w:space="0" w:color="auto"/>
            <w:left w:val="none" w:sz="0" w:space="0" w:color="auto"/>
            <w:bottom w:val="none" w:sz="0" w:space="0" w:color="auto"/>
            <w:right w:val="none" w:sz="0" w:space="0" w:color="auto"/>
          </w:divBdr>
        </w:div>
        <w:div w:id="174347212">
          <w:marLeft w:val="0"/>
          <w:marRight w:val="0"/>
          <w:marTop w:val="0"/>
          <w:marBottom w:val="0"/>
          <w:divBdr>
            <w:top w:val="none" w:sz="0" w:space="0" w:color="auto"/>
            <w:left w:val="none" w:sz="0" w:space="0" w:color="auto"/>
            <w:bottom w:val="none" w:sz="0" w:space="0" w:color="auto"/>
            <w:right w:val="none" w:sz="0" w:space="0" w:color="auto"/>
          </w:divBdr>
        </w:div>
        <w:div w:id="1720394772">
          <w:marLeft w:val="0"/>
          <w:marRight w:val="0"/>
          <w:marTop w:val="0"/>
          <w:marBottom w:val="0"/>
          <w:divBdr>
            <w:top w:val="none" w:sz="0" w:space="0" w:color="auto"/>
            <w:left w:val="none" w:sz="0" w:space="0" w:color="auto"/>
            <w:bottom w:val="none" w:sz="0" w:space="0" w:color="auto"/>
            <w:right w:val="none" w:sz="0" w:space="0" w:color="auto"/>
          </w:divBdr>
        </w:div>
        <w:div w:id="516624882">
          <w:marLeft w:val="0"/>
          <w:marRight w:val="0"/>
          <w:marTop w:val="0"/>
          <w:marBottom w:val="0"/>
          <w:divBdr>
            <w:top w:val="none" w:sz="0" w:space="0" w:color="auto"/>
            <w:left w:val="none" w:sz="0" w:space="0" w:color="auto"/>
            <w:bottom w:val="none" w:sz="0" w:space="0" w:color="auto"/>
            <w:right w:val="none" w:sz="0" w:space="0" w:color="auto"/>
          </w:divBdr>
        </w:div>
        <w:div w:id="230895874">
          <w:marLeft w:val="0"/>
          <w:marRight w:val="0"/>
          <w:marTop w:val="0"/>
          <w:marBottom w:val="0"/>
          <w:divBdr>
            <w:top w:val="none" w:sz="0" w:space="0" w:color="auto"/>
            <w:left w:val="none" w:sz="0" w:space="0" w:color="auto"/>
            <w:bottom w:val="none" w:sz="0" w:space="0" w:color="auto"/>
            <w:right w:val="none" w:sz="0" w:space="0" w:color="auto"/>
          </w:divBdr>
        </w:div>
        <w:div w:id="743915497">
          <w:marLeft w:val="0"/>
          <w:marRight w:val="0"/>
          <w:marTop w:val="0"/>
          <w:marBottom w:val="0"/>
          <w:divBdr>
            <w:top w:val="none" w:sz="0" w:space="0" w:color="auto"/>
            <w:left w:val="none" w:sz="0" w:space="0" w:color="auto"/>
            <w:bottom w:val="none" w:sz="0" w:space="0" w:color="auto"/>
            <w:right w:val="none" w:sz="0" w:space="0" w:color="auto"/>
          </w:divBdr>
        </w:div>
        <w:div w:id="1664162714">
          <w:marLeft w:val="0"/>
          <w:marRight w:val="0"/>
          <w:marTop w:val="0"/>
          <w:marBottom w:val="0"/>
          <w:divBdr>
            <w:top w:val="none" w:sz="0" w:space="0" w:color="auto"/>
            <w:left w:val="none" w:sz="0" w:space="0" w:color="auto"/>
            <w:bottom w:val="none" w:sz="0" w:space="0" w:color="auto"/>
            <w:right w:val="none" w:sz="0" w:space="0" w:color="auto"/>
          </w:divBdr>
        </w:div>
        <w:div w:id="1825505799">
          <w:marLeft w:val="0"/>
          <w:marRight w:val="0"/>
          <w:marTop w:val="0"/>
          <w:marBottom w:val="0"/>
          <w:divBdr>
            <w:top w:val="none" w:sz="0" w:space="0" w:color="auto"/>
            <w:left w:val="none" w:sz="0" w:space="0" w:color="auto"/>
            <w:bottom w:val="none" w:sz="0" w:space="0" w:color="auto"/>
            <w:right w:val="none" w:sz="0" w:space="0" w:color="auto"/>
          </w:divBdr>
        </w:div>
        <w:div w:id="1182090667">
          <w:marLeft w:val="0"/>
          <w:marRight w:val="0"/>
          <w:marTop w:val="0"/>
          <w:marBottom w:val="0"/>
          <w:divBdr>
            <w:top w:val="none" w:sz="0" w:space="0" w:color="auto"/>
            <w:left w:val="none" w:sz="0" w:space="0" w:color="auto"/>
            <w:bottom w:val="none" w:sz="0" w:space="0" w:color="auto"/>
            <w:right w:val="none" w:sz="0" w:space="0" w:color="auto"/>
          </w:divBdr>
        </w:div>
        <w:div w:id="1443763169">
          <w:marLeft w:val="0"/>
          <w:marRight w:val="0"/>
          <w:marTop w:val="0"/>
          <w:marBottom w:val="0"/>
          <w:divBdr>
            <w:top w:val="none" w:sz="0" w:space="0" w:color="auto"/>
            <w:left w:val="none" w:sz="0" w:space="0" w:color="auto"/>
            <w:bottom w:val="none" w:sz="0" w:space="0" w:color="auto"/>
            <w:right w:val="none" w:sz="0" w:space="0" w:color="auto"/>
          </w:divBdr>
        </w:div>
        <w:div w:id="455759270">
          <w:marLeft w:val="0"/>
          <w:marRight w:val="0"/>
          <w:marTop w:val="0"/>
          <w:marBottom w:val="0"/>
          <w:divBdr>
            <w:top w:val="none" w:sz="0" w:space="0" w:color="auto"/>
            <w:left w:val="none" w:sz="0" w:space="0" w:color="auto"/>
            <w:bottom w:val="none" w:sz="0" w:space="0" w:color="auto"/>
            <w:right w:val="none" w:sz="0" w:space="0" w:color="auto"/>
          </w:divBdr>
        </w:div>
        <w:div w:id="1926575839">
          <w:marLeft w:val="0"/>
          <w:marRight w:val="0"/>
          <w:marTop w:val="0"/>
          <w:marBottom w:val="0"/>
          <w:divBdr>
            <w:top w:val="none" w:sz="0" w:space="0" w:color="auto"/>
            <w:left w:val="none" w:sz="0" w:space="0" w:color="auto"/>
            <w:bottom w:val="none" w:sz="0" w:space="0" w:color="auto"/>
            <w:right w:val="none" w:sz="0" w:space="0" w:color="auto"/>
          </w:divBdr>
        </w:div>
        <w:div w:id="245723849">
          <w:marLeft w:val="0"/>
          <w:marRight w:val="0"/>
          <w:marTop w:val="0"/>
          <w:marBottom w:val="0"/>
          <w:divBdr>
            <w:top w:val="none" w:sz="0" w:space="0" w:color="auto"/>
            <w:left w:val="none" w:sz="0" w:space="0" w:color="auto"/>
            <w:bottom w:val="none" w:sz="0" w:space="0" w:color="auto"/>
            <w:right w:val="none" w:sz="0" w:space="0" w:color="auto"/>
          </w:divBdr>
        </w:div>
        <w:div w:id="1180779890">
          <w:marLeft w:val="0"/>
          <w:marRight w:val="0"/>
          <w:marTop w:val="0"/>
          <w:marBottom w:val="0"/>
          <w:divBdr>
            <w:top w:val="none" w:sz="0" w:space="0" w:color="auto"/>
            <w:left w:val="none" w:sz="0" w:space="0" w:color="auto"/>
            <w:bottom w:val="none" w:sz="0" w:space="0" w:color="auto"/>
            <w:right w:val="none" w:sz="0" w:space="0" w:color="auto"/>
          </w:divBdr>
        </w:div>
        <w:div w:id="869684241">
          <w:marLeft w:val="0"/>
          <w:marRight w:val="0"/>
          <w:marTop w:val="0"/>
          <w:marBottom w:val="0"/>
          <w:divBdr>
            <w:top w:val="none" w:sz="0" w:space="0" w:color="auto"/>
            <w:left w:val="none" w:sz="0" w:space="0" w:color="auto"/>
            <w:bottom w:val="none" w:sz="0" w:space="0" w:color="auto"/>
            <w:right w:val="none" w:sz="0" w:space="0" w:color="auto"/>
          </w:divBdr>
        </w:div>
        <w:div w:id="746800969">
          <w:marLeft w:val="0"/>
          <w:marRight w:val="0"/>
          <w:marTop w:val="0"/>
          <w:marBottom w:val="0"/>
          <w:divBdr>
            <w:top w:val="none" w:sz="0" w:space="0" w:color="auto"/>
            <w:left w:val="none" w:sz="0" w:space="0" w:color="auto"/>
            <w:bottom w:val="none" w:sz="0" w:space="0" w:color="auto"/>
            <w:right w:val="none" w:sz="0" w:space="0" w:color="auto"/>
          </w:divBdr>
        </w:div>
        <w:div w:id="1276403631">
          <w:marLeft w:val="0"/>
          <w:marRight w:val="0"/>
          <w:marTop w:val="0"/>
          <w:marBottom w:val="0"/>
          <w:divBdr>
            <w:top w:val="none" w:sz="0" w:space="0" w:color="auto"/>
            <w:left w:val="none" w:sz="0" w:space="0" w:color="auto"/>
            <w:bottom w:val="none" w:sz="0" w:space="0" w:color="auto"/>
            <w:right w:val="none" w:sz="0" w:space="0" w:color="auto"/>
          </w:divBdr>
        </w:div>
        <w:div w:id="1566648644">
          <w:marLeft w:val="0"/>
          <w:marRight w:val="0"/>
          <w:marTop w:val="0"/>
          <w:marBottom w:val="0"/>
          <w:divBdr>
            <w:top w:val="none" w:sz="0" w:space="0" w:color="auto"/>
            <w:left w:val="none" w:sz="0" w:space="0" w:color="auto"/>
            <w:bottom w:val="none" w:sz="0" w:space="0" w:color="auto"/>
            <w:right w:val="none" w:sz="0" w:space="0" w:color="auto"/>
          </w:divBdr>
        </w:div>
        <w:div w:id="591664993">
          <w:marLeft w:val="0"/>
          <w:marRight w:val="0"/>
          <w:marTop w:val="0"/>
          <w:marBottom w:val="0"/>
          <w:divBdr>
            <w:top w:val="none" w:sz="0" w:space="0" w:color="auto"/>
            <w:left w:val="none" w:sz="0" w:space="0" w:color="auto"/>
            <w:bottom w:val="none" w:sz="0" w:space="0" w:color="auto"/>
            <w:right w:val="none" w:sz="0" w:space="0" w:color="auto"/>
          </w:divBdr>
        </w:div>
        <w:div w:id="1763409883">
          <w:marLeft w:val="0"/>
          <w:marRight w:val="0"/>
          <w:marTop w:val="0"/>
          <w:marBottom w:val="0"/>
          <w:divBdr>
            <w:top w:val="none" w:sz="0" w:space="0" w:color="auto"/>
            <w:left w:val="none" w:sz="0" w:space="0" w:color="auto"/>
            <w:bottom w:val="none" w:sz="0" w:space="0" w:color="auto"/>
            <w:right w:val="none" w:sz="0" w:space="0" w:color="auto"/>
          </w:divBdr>
        </w:div>
        <w:div w:id="7933330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4234-9F73-4B21-9EAB-93B1BC51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Marc André Schmidt</vt:lpstr>
    </vt:vector>
  </TitlesOfParts>
  <Company>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André Schmidt</dc:title>
  <dc:subject/>
  <dc:creator>Andre</dc:creator>
  <cp:keywords/>
  <dc:description/>
  <cp:lastModifiedBy>Leo Krüger</cp:lastModifiedBy>
  <cp:revision>8</cp:revision>
  <cp:lastPrinted>2015-06-12T11:23:00Z</cp:lastPrinted>
  <dcterms:created xsi:type="dcterms:W3CDTF">2015-06-09T20:59:00Z</dcterms:created>
  <dcterms:modified xsi:type="dcterms:W3CDTF">2015-06-14T19:18:00Z</dcterms:modified>
</cp:coreProperties>
</file>